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C2F3" w14:textId="77777777" w:rsidR="00F37E8F" w:rsidRPr="007A3C7C" w:rsidRDefault="00F37E8F" w:rsidP="000A040A">
      <w:pPr>
        <w:jc w:val="right"/>
        <w:rPr>
          <w:sz w:val="40"/>
          <w:szCs w:val="40"/>
        </w:rPr>
      </w:pPr>
      <w:r w:rsidRPr="007A3C7C">
        <w:rPr>
          <w:sz w:val="40"/>
          <w:szCs w:val="40"/>
        </w:rPr>
        <w:t>Bell Canyon Community Services District</w:t>
      </w:r>
    </w:p>
    <w:p w14:paraId="033ED4D3" w14:textId="77777777" w:rsidR="00F37E8F" w:rsidRPr="007A3C7C" w:rsidRDefault="00F37E8F" w:rsidP="00F37E8F">
      <w:pPr>
        <w:jc w:val="center"/>
        <w:rPr>
          <w:sz w:val="32"/>
          <w:szCs w:val="32"/>
        </w:rPr>
      </w:pPr>
      <w:r w:rsidRPr="007A3C7C">
        <w:rPr>
          <w:sz w:val="32"/>
          <w:szCs w:val="32"/>
        </w:rPr>
        <w:t>30 Hackamore Lane</w:t>
      </w:r>
    </w:p>
    <w:p w14:paraId="1C774F89" w14:textId="77777777" w:rsidR="00F37E8F" w:rsidRPr="007A3C7C" w:rsidRDefault="00F37E8F" w:rsidP="00F37E8F">
      <w:pPr>
        <w:jc w:val="center"/>
        <w:rPr>
          <w:sz w:val="32"/>
          <w:szCs w:val="32"/>
        </w:rPr>
      </w:pPr>
      <w:r w:rsidRPr="007A3C7C">
        <w:rPr>
          <w:sz w:val="32"/>
          <w:szCs w:val="32"/>
        </w:rPr>
        <w:t>Suite</w:t>
      </w:r>
    </w:p>
    <w:p w14:paraId="28330D0B" w14:textId="77777777" w:rsidR="00F37E8F" w:rsidRPr="007A3C7C" w:rsidRDefault="00F37E8F" w:rsidP="00F37E8F">
      <w:pPr>
        <w:jc w:val="center"/>
        <w:rPr>
          <w:sz w:val="32"/>
          <w:szCs w:val="32"/>
        </w:rPr>
      </w:pPr>
      <w:r w:rsidRPr="007A3C7C">
        <w:rPr>
          <w:sz w:val="32"/>
          <w:szCs w:val="32"/>
        </w:rPr>
        <w:t>Bell Canyon, California 91207</w:t>
      </w:r>
    </w:p>
    <w:p w14:paraId="49883A69" w14:textId="77777777" w:rsidR="00F37E8F" w:rsidRDefault="00F37E8F" w:rsidP="00F37E8F">
      <w:pPr>
        <w:jc w:val="center"/>
      </w:pPr>
    </w:p>
    <w:p w14:paraId="0A3598B4" w14:textId="77777777" w:rsidR="00F37E8F" w:rsidRDefault="00F37E8F" w:rsidP="00F37E8F">
      <w:pPr>
        <w:jc w:val="center"/>
      </w:pPr>
      <w:r>
        <w:t>BOARD OF DIRECTORS MEETING</w:t>
      </w:r>
    </w:p>
    <w:p w14:paraId="452FDA9A" w14:textId="77777777" w:rsidR="00F37E8F" w:rsidRDefault="00F37E8F" w:rsidP="00F37E8F">
      <w:pPr>
        <w:jc w:val="center"/>
      </w:pPr>
      <w:r>
        <w:t>DATE: April 19, 2021</w:t>
      </w:r>
    </w:p>
    <w:p w14:paraId="57E21C09" w14:textId="77777777" w:rsidR="00F37E8F" w:rsidRDefault="00F37E8F" w:rsidP="00F37E8F">
      <w:pPr>
        <w:jc w:val="center"/>
      </w:pPr>
      <w:r>
        <w:t>7pm</w:t>
      </w:r>
    </w:p>
    <w:p w14:paraId="185A7A29" w14:textId="77777777" w:rsidR="00F37E8F" w:rsidRDefault="00F37E8F" w:rsidP="00F37E8F">
      <w:pPr>
        <w:jc w:val="center"/>
      </w:pPr>
    </w:p>
    <w:p w14:paraId="620D3828" w14:textId="77777777" w:rsidR="00F37E8F" w:rsidRDefault="00F37E8F" w:rsidP="00F37E8F">
      <w:pPr>
        <w:pStyle w:val="NoteLevel1"/>
      </w:pPr>
      <w:r>
        <w:t xml:space="preserve">In accordance with Government Code Section 54954, Notice is hereby given that the Board of Directors of the Bell Canyon Community Services District will hold a regular meeting at 7:00 PM on Monday, April 19, 2021 to consider those items set forth in the following agenda, except in accordance with Government Code Section 54954.2[b].  Please note that the Board reserves the right to modify the order in which items are heard. </w:t>
      </w:r>
    </w:p>
    <w:p w14:paraId="30303864" w14:textId="77777777" w:rsidR="00F37E8F" w:rsidRDefault="00F37E8F" w:rsidP="00F37E8F">
      <w:pPr>
        <w:pStyle w:val="NoteLevel1"/>
      </w:pPr>
    </w:p>
    <w:p w14:paraId="44F01059" w14:textId="201DD653" w:rsidR="00F37E8F" w:rsidRPr="007A3C7C" w:rsidRDefault="00F37E8F" w:rsidP="00F37E8F">
      <w:pPr>
        <w:pStyle w:val="NoteLevel1"/>
      </w:pPr>
      <w:r w:rsidRPr="00497F14">
        <w:rPr>
          <w:rFonts w:eastAsia="Times New Roman"/>
        </w:rPr>
        <w:t>Th</w:t>
      </w:r>
      <w:r>
        <w:t>is</w:t>
      </w:r>
      <w:r w:rsidRPr="00497F14">
        <w:rPr>
          <w:rFonts w:eastAsia="Times New Roman"/>
        </w:rPr>
        <w:t xml:space="preserve"> will be a virtual Zoom meeting.  </w:t>
      </w:r>
      <w:r>
        <w:t>Please</w:t>
      </w:r>
      <w:r w:rsidRPr="00497F14">
        <w:rPr>
          <w:rFonts w:eastAsia="Times New Roman"/>
        </w:rPr>
        <w:t xml:space="preserve"> use this link </w:t>
      </w:r>
      <w:r w:rsidR="00F61126">
        <w:rPr>
          <w:rFonts w:eastAsia="Times New Roman"/>
        </w:rPr>
        <w:t>to</w:t>
      </w:r>
      <w:r w:rsidRPr="00497F14">
        <w:rPr>
          <w:rFonts w:eastAsia="Times New Roman"/>
        </w:rPr>
        <w:t xml:space="preserve"> login at 7PM at which time the meeting will be called to order for the public forum.</w:t>
      </w:r>
    </w:p>
    <w:p w14:paraId="48AFECC4" w14:textId="77777777" w:rsidR="00F37E8F" w:rsidRDefault="00F37E8F" w:rsidP="00F37E8F">
      <w:pPr>
        <w:pStyle w:val="ListParagraph"/>
      </w:pPr>
    </w:p>
    <w:p w14:paraId="201AEB27" w14:textId="77777777" w:rsidR="00F37E8F" w:rsidRDefault="00F61126" w:rsidP="00F37E8F">
      <w:pPr>
        <w:pStyle w:val="NoteLevel1"/>
        <w:numPr>
          <w:ilvl w:val="0"/>
          <w:numId w:val="0"/>
        </w:numPr>
      </w:pPr>
      <w:hyperlink r:id="rId5" w:history="1">
        <w:r w:rsidR="00F37E8F" w:rsidRPr="00A0669A">
          <w:rPr>
            <w:rStyle w:val="Hyperlink"/>
          </w:rPr>
          <w:t>https://us02web.zoom.us/j/82734756089?pwd=R2gxcWM3b05ZcEJwMkNZV3RCcHVQQT09</w:t>
        </w:r>
      </w:hyperlink>
    </w:p>
    <w:p w14:paraId="43BC09BD" w14:textId="77777777" w:rsidR="00F37E8F" w:rsidRDefault="00F37E8F" w:rsidP="00F37E8F">
      <w:pPr>
        <w:pStyle w:val="NoteLevel1"/>
      </w:pPr>
      <w:r>
        <w:t>Meeting ID: 827 3475 6089</w:t>
      </w:r>
    </w:p>
    <w:p w14:paraId="1FCE77F2" w14:textId="77777777" w:rsidR="00F37E8F" w:rsidRDefault="00F37E8F" w:rsidP="00F37E8F">
      <w:pPr>
        <w:pStyle w:val="NoteLevel1"/>
      </w:pPr>
      <w:r>
        <w:t>Passcode: 103585</w:t>
      </w:r>
    </w:p>
    <w:p w14:paraId="4EDC420D" w14:textId="77777777" w:rsidR="00F37E8F" w:rsidRPr="00497F14" w:rsidRDefault="00F37E8F" w:rsidP="00F37E8F">
      <w:pPr>
        <w:pStyle w:val="NoteLevel1"/>
        <w:rPr>
          <w:rFonts w:eastAsia="Times New Roman"/>
        </w:rPr>
      </w:pPr>
    </w:p>
    <w:p w14:paraId="72DEBCF8" w14:textId="77777777" w:rsidR="00F37E8F" w:rsidRDefault="00F37E8F" w:rsidP="00F37E8F">
      <w:pPr>
        <w:pStyle w:val="NoteLevel1"/>
      </w:pPr>
      <w:r w:rsidRPr="00497F14">
        <w:rPr>
          <w:rFonts w:eastAsia="Times New Roman"/>
        </w:rPr>
        <w:t xml:space="preserve">Following this open discussion there will be an </w:t>
      </w:r>
      <w:r>
        <w:t>E</w:t>
      </w:r>
      <w:r w:rsidRPr="00497F14">
        <w:rPr>
          <w:rFonts w:eastAsia="Times New Roman"/>
        </w:rPr>
        <w:t xml:space="preserve">xecutive </w:t>
      </w:r>
      <w:r>
        <w:t>S</w:t>
      </w:r>
      <w:r w:rsidRPr="00497F14">
        <w:rPr>
          <w:rFonts w:eastAsia="Times New Roman"/>
        </w:rPr>
        <w:t>ession</w:t>
      </w:r>
      <w:r>
        <w:t xml:space="preserve"> under Government Code Section 54956.8 </w:t>
      </w:r>
      <w:r w:rsidRPr="00497F14">
        <w:rPr>
          <w:rFonts w:eastAsia="Times New Roman"/>
        </w:rPr>
        <w:t xml:space="preserve">for board </w:t>
      </w:r>
      <w:r>
        <w:t>members</w:t>
      </w:r>
      <w:r w:rsidRPr="00497F14">
        <w:rPr>
          <w:rFonts w:eastAsia="Times New Roman"/>
        </w:rPr>
        <w:t xml:space="preserve"> only.  The regular session will adjourn during this </w:t>
      </w:r>
      <w:r>
        <w:t>time</w:t>
      </w:r>
      <w:r w:rsidRPr="00497F14">
        <w:rPr>
          <w:rFonts w:eastAsia="Times New Roman"/>
        </w:rPr>
        <w:t xml:space="preserve"> and non-directors will exit the meeting.  </w:t>
      </w:r>
    </w:p>
    <w:p w14:paraId="66046489" w14:textId="77777777" w:rsidR="00F37E8F" w:rsidRDefault="00F37E8F" w:rsidP="00F37E8F">
      <w:pPr>
        <w:pStyle w:val="NoteLevel1"/>
      </w:pPr>
    </w:p>
    <w:p w14:paraId="5191D215" w14:textId="77777777" w:rsidR="00F37E8F" w:rsidRPr="007A3C7C" w:rsidRDefault="00F37E8F" w:rsidP="00F37E8F">
      <w:pPr>
        <w:pStyle w:val="NoteLevel1"/>
      </w:pPr>
      <w:r w:rsidRPr="00497F14">
        <w:rPr>
          <w:rFonts w:eastAsia="Times New Roman"/>
        </w:rPr>
        <w:t>To rejoin the regular meeting for discussion of the other agenda items use the following new login at approximately 7:45PM.  You may have to wait a short time to be admitted.</w:t>
      </w:r>
    </w:p>
    <w:p w14:paraId="62354233" w14:textId="77777777" w:rsidR="00F37E8F" w:rsidRDefault="00F37E8F" w:rsidP="00F37E8F">
      <w:pPr>
        <w:pStyle w:val="ListParagraph"/>
      </w:pPr>
    </w:p>
    <w:p w14:paraId="30397ED0" w14:textId="77777777" w:rsidR="00F37E8F" w:rsidRPr="007A3C7C" w:rsidRDefault="00F61126" w:rsidP="00F37E8F">
      <w:pPr>
        <w:pStyle w:val="NoteLevel1"/>
      </w:pPr>
      <w:hyperlink r:id="rId6" w:history="1">
        <w:r w:rsidR="00F37E8F" w:rsidRPr="007A3C7C">
          <w:rPr>
            <w:rStyle w:val="Hyperlink"/>
          </w:rPr>
          <w:t>https://us02web.zoom.us/j/89562800453?pwd=N2h6djdkZjFrUGJVc1BjNGVUNTVwdz09</w:t>
        </w:r>
      </w:hyperlink>
    </w:p>
    <w:p w14:paraId="28C2B4B3" w14:textId="77777777" w:rsidR="00F37E8F" w:rsidRDefault="00F37E8F" w:rsidP="00F37E8F">
      <w:pPr>
        <w:pStyle w:val="NoteLevel1"/>
      </w:pPr>
      <w:r>
        <w:t>Meeting ID: 895 6280 0453</w:t>
      </w:r>
    </w:p>
    <w:p w14:paraId="509B0746" w14:textId="77777777" w:rsidR="00F37E8F" w:rsidRDefault="00F37E8F" w:rsidP="00F37E8F">
      <w:pPr>
        <w:pStyle w:val="NoteLevel1"/>
      </w:pPr>
      <w:r>
        <w:t>Passcode: 510580</w:t>
      </w:r>
    </w:p>
    <w:p w14:paraId="15C5EC58" w14:textId="24BEC7C0" w:rsidR="007A6962" w:rsidRDefault="007A6962" w:rsidP="00F37E8F"/>
    <w:p w14:paraId="4601CAF8" w14:textId="4DD46B1A" w:rsidR="00F37E8F" w:rsidRDefault="00F37E8F" w:rsidP="00F37E8F"/>
    <w:p w14:paraId="691DAA92" w14:textId="322592FC" w:rsidR="00F37E8F" w:rsidRDefault="00F37E8F" w:rsidP="00F37E8F"/>
    <w:p w14:paraId="66848F42" w14:textId="0678BC49" w:rsidR="00F37E8F" w:rsidRDefault="00F37E8F" w:rsidP="00F37E8F"/>
    <w:p w14:paraId="60DBDFCF" w14:textId="6E25F73E" w:rsidR="00F37E8F" w:rsidRDefault="00F37E8F" w:rsidP="00F37E8F"/>
    <w:p w14:paraId="6191D6FD" w14:textId="32F189C5" w:rsidR="00F37E8F" w:rsidRDefault="00F37E8F" w:rsidP="00F37E8F"/>
    <w:p w14:paraId="55C19E01" w14:textId="77777777" w:rsidR="00F37E8F" w:rsidRPr="002E3F44" w:rsidRDefault="00F37E8F" w:rsidP="00F37E8F">
      <w:pPr>
        <w:pStyle w:val="NoteLevel1"/>
        <w:jc w:val="center"/>
        <w:rPr>
          <w:sz w:val="48"/>
          <w:szCs w:val="48"/>
        </w:rPr>
      </w:pPr>
      <w:r w:rsidRPr="002E3F44">
        <w:rPr>
          <w:sz w:val="48"/>
          <w:szCs w:val="48"/>
        </w:rPr>
        <w:lastRenderedPageBreak/>
        <w:t>AGENDA</w:t>
      </w:r>
    </w:p>
    <w:p w14:paraId="7FD76BAB" w14:textId="77777777" w:rsidR="00F37E8F" w:rsidRDefault="00F37E8F" w:rsidP="00F37E8F">
      <w:pPr>
        <w:pStyle w:val="NoteLevel1"/>
      </w:pPr>
    </w:p>
    <w:p w14:paraId="064A8120" w14:textId="77777777" w:rsidR="00F37E8F" w:rsidRPr="006E7C28" w:rsidRDefault="00F37E8F" w:rsidP="00F37E8F">
      <w:pPr>
        <w:pStyle w:val="NoteLevel1"/>
        <w:rPr>
          <w:rFonts w:ascii="Times" w:hAnsi="Times" w:cs="Times New Roman (Body CS)"/>
        </w:rPr>
      </w:pPr>
      <w:r w:rsidRPr="006E7C28">
        <w:rPr>
          <w:rFonts w:ascii="Times" w:hAnsi="Times" w:cs="Times New Roman (Body CS)"/>
        </w:rPr>
        <w:t xml:space="preserve">1.  Call to Order and Roll Call. </w:t>
      </w:r>
    </w:p>
    <w:p w14:paraId="734861CB" w14:textId="77777777" w:rsidR="00F37E8F" w:rsidRPr="006E7C28" w:rsidRDefault="00F37E8F" w:rsidP="00F37E8F">
      <w:pPr>
        <w:pStyle w:val="NoteLevel1"/>
        <w:rPr>
          <w:rFonts w:ascii="Times" w:hAnsi="Times" w:cs="Times New Roman (Body CS)"/>
        </w:rPr>
      </w:pPr>
    </w:p>
    <w:p w14:paraId="3ADC994A" w14:textId="77777777" w:rsidR="00F37E8F" w:rsidRPr="006E7C28" w:rsidRDefault="00F37E8F" w:rsidP="00F37E8F">
      <w:pPr>
        <w:pStyle w:val="NoteLevel1"/>
        <w:rPr>
          <w:rFonts w:ascii="Times" w:hAnsi="Times" w:cs="Times New Roman (Body CS)"/>
        </w:rPr>
      </w:pPr>
      <w:r w:rsidRPr="006E7C28">
        <w:rPr>
          <w:rFonts w:ascii="Times" w:hAnsi="Times" w:cs="Times New Roman (Body CS)"/>
        </w:rPr>
        <w:t>2.  Public Forum-in accordance with Government Code Section 54954.3, every agenda for a regular meeting of the Board of Directors shall provide an opportunity for members of the public to directly address the legislative body</w:t>
      </w:r>
      <w:r>
        <w:rPr>
          <w:rFonts w:ascii="Times" w:hAnsi="Times" w:cs="Times New Roman (Body CS)"/>
        </w:rPr>
        <w:t>.</w:t>
      </w:r>
      <w:r w:rsidRPr="006E7C28">
        <w:rPr>
          <w:rFonts w:ascii="Times" w:hAnsi="Times" w:cs="Times New Roman (Body CS)"/>
        </w:rPr>
        <w:t xml:space="preserve"> </w:t>
      </w:r>
    </w:p>
    <w:p w14:paraId="3BF17F21" w14:textId="77777777" w:rsidR="00F37E8F" w:rsidRPr="006E7C28" w:rsidRDefault="00F37E8F" w:rsidP="00F37E8F">
      <w:pPr>
        <w:pStyle w:val="NoteLevel1"/>
        <w:rPr>
          <w:rFonts w:ascii="Times" w:hAnsi="Times" w:cs="Times New Roman (Body CS)"/>
        </w:rPr>
      </w:pPr>
    </w:p>
    <w:p w14:paraId="3AA6E743" w14:textId="77777777" w:rsidR="00F37E8F" w:rsidRDefault="00F37E8F" w:rsidP="00F37E8F">
      <w:pPr>
        <w:rPr>
          <w:rFonts w:ascii="Times" w:hAnsi="Times" w:cs="Times New Roman (Body CS)"/>
        </w:rPr>
      </w:pPr>
      <w:r w:rsidRPr="006E7C28">
        <w:rPr>
          <w:rFonts w:ascii="Times" w:hAnsi="Times" w:cs="Times New Roman (Body CS)"/>
        </w:rPr>
        <w:t xml:space="preserve">3.  Executive Session will be conducted with Attorney Jane Usher of the firm </w:t>
      </w:r>
      <w:proofErr w:type="spellStart"/>
      <w:r w:rsidRPr="006E7C28">
        <w:rPr>
          <w:rFonts w:ascii="Times" w:hAnsi="Times" w:cs="Times New Roman (Body CS)"/>
        </w:rPr>
        <w:t>Musick</w:t>
      </w:r>
      <w:proofErr w:type="spellEnd"/>
      <w:r w:rsidRPr="006E7C28">
        <w:rPr>
          <w:rFonts w:ascii="Times" w:hAnsi="Times" w:cs="Times New Roman (Body CS)"/>
        </w:rPr>
        <w:t xml:space="preserve"> Peeler and members of the Bell Canyon CSD Board of Directors. This meeting will be conducted under Government Code Section 54956.8 to discuss the lease of Bell Creek Park from the Bell Canyon HOA and the possible acquisition of the </w:t>
      </w:r>
      <w:proofErr w:type="spellStart"/>
      <w:r w:rsidRPr="006E7C28">
        <w:rPr>
          <w:rFonts w:ascii="Times" w:hAnsi="Times" w:cs="Times New Roman (Body CS)"/>
        </w:rPr>
        <w:t>Triunfo</w:t>
      </w:r>
      <w:proofErr w:type="spellEnd"/>
      <w:r w:rsidRPr="006E7C28">
        <w:rPr>
          <w:rFonts w:ascii="Times" w:hAnsi="Times" w:cs="Times New Roman (Body CS)"/>
        </w:rPr>
        <w:t xml:space="preserve"> parcel adjacent to the Bell Creek Park in the context of the existing current lease of that parcel to Bell Canyon CSD and use thereof by Bell Canyon HOA.  </w:t>
      </w:r>
    </w:p>
    <w:p w14:paraId="3002B9C0" w14:textId="77777777" w:rsidR="00F37E8F" w:rsidRPr="002E3F44" w:rsidRDefault="00F37E8F" w:rsidP="00F37E8F">
      <w:pPr>
        <w:pStyle w:val="NoteLevel1"/>
        <w:rPr>
          <w:rFonts w:ascii="Times" w:hAnsi="Times" w:cs="Times New Roman (Body CS)"/>
        </w:rPr>
      </w:pPr>
      <w:r w:rsidRPr="002E3F44">
        <w:rPr>
          <w:rFonts w:ascii="Times" w:hAnsi="Times" w:cs="Times New Roman (Body CS)"/>
        </w:rPr>
        <w:t xml:space="preserve">4.  Approval of Minutes from the previous Board meeting. </w:t>
      </w:r>
    </w:p>
    <w:p w14:paraId="739CCE5E" w14:textId="77777777" w:rsidR="00F37E8F" w:rsidRPr="002E3F44" w:rsidRDefault="00F37E8F" w:rsidP="00F37E8F">
      <w:pPr>
        <w:pStyle w:val="NoteLevel1"/>
        <w:rPr>
          <w:rFonts w:ascii="Times" w:hAnsi="Times" w:cs="Times New Roman (Body CS)"/>
        </w:rPr>
      </w:pPr>
      <w:r w:rsidRPr="002E3F44">
        <w:rPr>
          <w:rFonts w:ascii="Times" w:hAnsi="Times" w:cs="Times New Roman (Body CS)"/>
        </w:rPr>
        <w:t xml:space="preserve">    </w:t>
      </w:r>
    </w:p>
    <w:p w14:paraId="61A5E142"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5.  Monthly Financial Report. </w:t>
      </w:r>
    </w:p>
    <w:p w14:paraId="33BF9D95"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                </w:t>
      </w:r>
    </w:p>
    <w:p w14:paraId="590D3997"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6.  Current Attorney Bills.</w:t>
      </w:r>
    </w:p>
    <w:p w14:paraId="6B67353D" w14:textId="77777777" w:rsidR="00F37E8F" w:rsidRPr="002E3F44" w:rsidRDefault="00F37E8F" w:rsidP="00F37E8F">
      <w:pPr>
        <w:pStyle w:val="NoteLevel1"/>
        <w:numPr>
          <w:ilvl w:val="0"/>
          <w:numId w:val="0"/>
        </w:numPr>
        <w:rPr>
          <w:rFonts w:ascii="Times" w:hAnsi="Times" w:cs="Times New Roman (Body CS)"/>
        </w:rPr>
      </w:pPr>
    </w:p>
    <w:p w14:paraId="717247C3"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7.  Status of the Waste Management Lease negotiations.</w:t>
      </w:r>
    </w:p>
    <w:p w14:paraId="4838058A" w14:textId="77777777" w:rsidR="00F37E8F" w:rsidRPr="002E3F44" w:rsidRDefault="00F37E8F" w:rsidP="00F37E8F">
      <w:pPr>
        <w:pStyle w:val="NoteLevel1"/>
        <w:numPr>
          <w:ilvl w:val="0"/>
          <w:numId w:val="0"/>
        </w:numPr>
        <w:rPr>
          <w:rFonts w:ascii="Times" w:hAnsi="Times" w:cs="Times New Roman (Body CS)"/>
        </w:rPr>
      </w:pPr>
    </w:p>
    <w:p w14:paraId="28396928"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8.  Status of the </w:t>
      </w:r>
      <w:proofErr w:type="spellStart"/>
      <w:r w:rsidRPr="002E3F44">
        <w:rPr>
          <w:rFonts w:ascii="Times" w:hAnsi="Times" w:cs="Times New Roman (Body CS)"/>
        </w:rPr>
        <w:t>LAFCo</w:t>
      </w:r>
      <w:proofErr w:type="spellEnd"/>
      <w:r w:rsidRPr="002E3F44">
        <w:rPr>
          <w:rFonts w:ascii="Times" w:hAnsi="Times" w:cs="Times New Roman (Body CS)"/>
        </w:rPr>
        <w:t xml:space="preserve"> MSR/SOI. </w:t>
      </w:r>
    </w:p>
    <w:p w14:paraId="3D83FE32" w14:textId="77777777" w:rsidR="00F37E8F" w:rsidRPr="002E3F44" w:rsidRDefault="00F37E8F" w:rsidP="00F37E8F">
      <w:pPr>
        <w:pStyle w:val="NoteLevel1"/>
        <w:numPr>
          <w:ilvl w:val="0"/>
          <w:numId w:val="0"/>
        </w:numPr>
        <w:rPr>
          <w:rFonts w:ascii="Times" w:hAnsi="Times" w:cs="Times New Roman (Body CS)"/>
        </w:rPr>
      </w:pPr>
    </w:p>
    <w:p w14:paraId="0BBB95C4"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9.  Status of the Bell Canyon Park Lease and Park improvement project.    </w:t>
      </w:r>
    </w:p>
    <w:p w14:paraId="366D2C43" w14:textId="77777777" w:rsidR="00F37E8F" w:rsidRPr="002E3F44" w:rsidRDefault="00F37E8F" w:rsidP="00F37E8F">
      <w:pPr>
        <w:pStyle w:val="NoteLevel1"/>
        <w:numPr>
          <w:ilvl w:val="0"/>
          <w:numId w:val="0"/>
        </w:numPr>
        <w:rPr>
          <w:rFonts w:ascii="Times" w:hAnsi="Times" w:cs="Times New Roman (Body CS)"/>
        </w:rPr>
      </w:pPr>
    </w:p>
    <w:p w14:paraId="1547D8B0"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10.  Discussion of possible purchase of the </w:t>
      </w:r>
      <w:proofErr w:type="spellStart"/>
      <w:r w:rsidRPr="002E3F44">
        <w:rPr>
          <w:rFonts w:ascii="Times" w:hAnsi="Times" w:cs="Times New Roman (Body CS)"/>
        </w:rPr>
        <w:t>Triunfo</w:t>
      </w:r>
      <w:proofErr w:type="spellEnd"/>
      <w:r w:rsidRPr="002E3F44">
        <w:rPr>
          <w:rFonts w:ascii="Times" w:hAnsi="Times" w:cs="Times New Roman (Body CS)"/>
        </w:rPr>
        <w:t xml:space="preserve"> parcel adjacent to the Bell Canyon Park and existing current lease of that parcel to Bell Canyon CSD and use thereof by Bell Canyon HOA.</w:t>
      </w:r>
    </w:p>
    <w:p w14:paraId="0050A352" w14:textId="77777777" w:rsidR="00F37E8F" w:rsidRPr="002E3F44" w:rsidRDefault="00F37E8F" w:rsidP="00F37E8F">
      <w:pPr>
        <w:pStyle w:val="NoteLevel1"/>
        <w:numPr>
          <w:ilvl w:val="0"/>
          <w:numId w:val="0"/>
        </w:numPr>
        <w:rPr>
          <w:rFonts w:ascii="Times" w:hAnsi="Times" w:cs="Times New Roman (Body CS)"/>
        </w:rPr>
      </w:pPr>
    </w:p>
    <w:p w14:paraId="309629ED"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11.  Status of the Bell Canon CSD office lease from the BCCC.</w:t>
      </w:r>
    </w:p>
    <w:p w14:paraId="0BD3383A" w14:textId="77777777" w:rsidR="00F37E8F" w:rsidRPr="002E3F44" w:rsidRDefault="00F37E8F" w:rsidP="00F37E8F">
      <w:pPr>
        <w:pStyle w:val="NoteLevel1"/>
        <w:numPr>
          <w:ilvl w:val="0"/>
          <w:numId w:val="0"/>
        </w:numPr>
        <w:rPr>
          <w:rFonts w:ascii="Times" w:hAnsi="Times" w:cs="Times New Roman (Body CS)"/>
        </w:rPr>
      </w:pPr>
    </w:p>
    <w:p w14:paraId="4120C3BD"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12.  Status of the Bell Canyon CSD Website.</w:t>
      </w:r>
    </w:p>
    <w:p w14:paraId="21020C1E" w14:textId="77777777" w:rsidR="00F37E8F" w:rsidRPr="002E3F44" w:rsidRDefault="00F37E8F" w:rsidP="00F37E8F">
      <w:pPr>
        <w:pStyle w:val="NoteLevel1"/>
        <w:numPr>
          <w:ilvl w:val="0"/>
          <w:numId w:val="0"/>
        </w:numPr>
        <w:rPr>
          <w:rFonts w:ascii="Times" w:hAnsi="Times" w:cs="Times New Roman (Body CS)"/>
        </w:rPr>
      </w:pPr>
    </w:p>
    <w:p w14:paraId="6697A84C"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13.  Status of the Bell Canyon CSD files organization.</w:t>
      </w:r>
    </w:p>
    <w:p w14:paraId="63205DCC" w14:textId="77777777" w:rsidR="00F37E8F" w:rsidRPr="002E3F44" w:rsidRDefault="00F37E8F" w:rsidP="00F37E8F">
      <w:pPr>
        <w:pStyle w:val="NoteLevel1"/>
        <w:numPr>
          <w:ilvl w:val="0"/>
          <w:numId w:val="0"/>
        </w:numPr>
        <w:rPr>
          <w:rFonts w:ascii="Times" w:hAnsi="Times" w:cs="Times New Roman (Body CS)"/>
        </w:rPr>
      </w:pPr>
    </w:p>
    <w:p w14:paraId="6BBB546A"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14.  Status of Bell Canyon office staffing. </w:t>
      </w:r>
    </w:p>
    <w:p w14:paraId="0CA269A3" w14:textId="77777777" w:rsidR="00F37E8F" w:rsidRPr="002E3F44" w:rsidRDefault="00F37E8F" w:rsidP="00F37E8F">
      <w:pPr>
        <w:pStyle w:val="NoteLevel1"/>
        <w:numPr>
          <w:ilvl w:val="0"/>
          <w:numId w:val="0"/>
        </w:numPr>
        <w:rPr>
          <w:rFonts w:ascii="Times" w:hAnsi="Times" w:cs="Times New Roman (Body CS)"/>
        </w:rPr>
      </w:pPr>
    </w:p>
    <w:p w14:paraId="4DBB40E5"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 xml:space="preserve">15.  Payment of the Bell Canyon Park Water Bill.  Who is responsible?   </w:t>
      </w:r>
    </w:p>
    <w:p w14:paraId="23B57140" w14:textId="77777777" w:rsidR="00F37E8F" w:rsidRPr="002E3F44" w:rsidRDefault="00F37E8F" w:rsidP="00F37E8F">
      <w:pPr>
        <w:pStyle w:val="NoteLevel1"/>
        <w:numPr>
          <w:ilvl w:val="0"/>
          <w:numId w:val="0"/>
        </w:numPr>
        <w:rPr>
          <w:rFonts w:ascii="Times" w:hAnsi="Times" w:cs="Times New Roman (Body CS)"/>
        </w:rPr>
      </w:pPr>
    </w:p>
    <w:p w14:paraId="02C678D9"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16.  Items to schedule for future Bell Canyon CSD meetings.</w:t>
      </w:r>
    </w:p>
    <w:p w14:paraId="1316D315" w14:textId="77777777" w:rsidR="00F37E8F" w:rsidRPr="002E3F44" w:rsidRDefault="00F37E8F" w:rsidP="00F37E8F">
      <w:pPr>
        <w:pStyle w:val="NoteLevel1"/>
        <w:numPr>
          <w:ilvl w:val="0"/>
          <w:numId w:val="0"/>
        </w:numPr>
        <w:rPr>
          <w:rFonts w:ascii="Times" w:hAnsi="Times" w:cs="Times New Roman (Body CS)"/>
        </w:rPr>
      </w:pPr>
    </w:p>
    <w:p w14:paraId="6DAC9396"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17.  Date of the next meeting.</w:t>
      </w:r>
    </w:p>
    <w:p w14:paraId="10A6D2DD" w14:textId="77777777" w:rsidR="00F37E8F" w:rsidRPr="002E3F44" w:rsidRDefault="00F37E8F" w:rsidP="00F37E8F">
      <w:pPr>
        <w:pStyle w:val="NoteLevel1"/>
        <w:numPr>
          <w:ilvl w:val="0"/>
          <w:numId w:val="0"/>
        </w:numPr>
        <w:rPr>
          <w:rFonts w:ascii="Times" w:hAnsi="Times" w:cs="Times New Roman (Body CS)"/>
        </w:rPr>
      </w:pPr>
    </w:p>
    <w:p w14:paraId="6AF41504" w14:textId="77777777" w:rsidR="00F37E8F" w:rsidRPr="002E3F44" w:rsidRDefault="00F37E8F" w:rsidP="00F37E8F">
      <w:pPr>
        <w:pStyle w:val="NoteLevel1"/>
        <w:numPr>
          <w:ilvl w:val="0"/>
          <w:numId w:val="0"/>
        </w:numPr>
        <w:rPr>
          <w:rFonts w:ascii="Times" w:hAnsi="Times" w:cs="Times New Roman (Body CS)"/>
        </w:rPr>
      </w:pPr>
      <w:r w:rsidRPr="002E3F44">
        <w:rPr>
          <w:rFonts w:ascii="Times" w:hAnsi="Times" w:cs="Times New Roman (Body CS)"/>
        </w:rPr>
        <w:t>This agenda was prepared by Dennis P.  Zine and posted on April 15, 2021 by Judy Lantz.</w:t>
      </w:r>
    </w:p>
    <w:p w14:paraId="773F0695" w14:textId="77777777" w:rsidR="00F37E8F" w:rsidRPr="00F37E8F" w:rsidRDefault="00F37E8F" w:rsidP="00F37E8F"/>
    <w:sectPr w:rsidR="00F37E8F" w:rsidRPr="00F3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FE47B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8F"/>
    <w:rsid w:val="000A040A"/>
    <w:rsid w:val="007A6962"/>
    <w:rsid w:val="00CD4DB1"/>
    <w:rsid w:val="00F37E8F"/>
    <w:rsid w:val="00F6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09880"/>
  <w15:chartTrackingRefBased/>
  <w15:docId w15:val="{F587AC24-1FA9-3A45-A5A7-EFF438C2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F37E8F"/>
    <w:pPr>
      <w:keepNext/>
      <w:numPr>
        <w:numId w:val="1"/>
      </w:numPr>
      <w:contextualSpacing/>
      <w:outlineLvl w:val="0"/>
    </w:pPr>
    <w:rPr>
      <w:rFonts w:ascii="Verdana" w:eastAsiaTheme="minorEastAsia" w:hAnsi="Verdana"/>
    </w:rPr>
  </w:style>
  <w:style w:type="paragraph" w:customStyle="1" w:styleId="NoteLevel2">
    <w:name w:val="Note Level 2"/>
    <w:basedOn w:val="Normal"/>
    <w:uiPriority w:val="99"/>
    <w:unhideWhenUsed/>
    <w:rsid w:val="00F37E8F"/>
    <w:pPr>
      <w:keepNext/>
      <w:numPr>
        <w:ilvl w:val="1"/>
        <w:numId w:val="1"/>
      </w:numPr>
      <w:contextualSpacing/>
      <w:outlineLvl w:val="1"/>
    </w:pPr>
    <w:rPr>
      <w:rFonts w:ascii="Verdana" w:eastAsiaTheme="minorEastAsia" w:hAnsi="Verdana"/>
    </w:rPr>
  </w:style>
  <w:style w:type="paragraph" w:customStyle="1" w:styleId="NoteLevel3">
    <w:name w:val="Note Level 3"/>
    <w:basedOn w:val="Normal"/>
    <w:uiPriority w:val="99"/>
    <w:unhideWhenUsed/>
    <w:rsid w:val="00F37E8F"/>
    <w:pPr>
      <w:keepNext/>
      <w:numPr>
        <w:ilvl w:val="2"/>
        <w:numId w:val="1"/>
      </w:numPr>
      <w:contextualSpacing/>
      <w:outlineLvl w:val="2"/>
    </w:pPr>
    <w:rPr>
      <w:rFonts w:ascii="Verdana" w:eastAsiaTheme="minorEastAsia" w:hAnsi="Verdana"/>
    </w:rPr>
  </w:style>
  <w:style w:type="paragraph" w:customStyle="1" w:styleId="NoteLevel4">
    <w:name w:val="Note Level 4"/>
    <w:basedOn w:val="Normal"/>
    <w:uiPriority w:val="99"/>
    <w:semiHidden/>
    <w:unhideWhenUsed/>
    <w:rsid w:val="00F37E8F"/>
    <w:pPr>
      <w:keepNext/>
      <w:numPr>
        <w:ilvl w:val="3"/>
        <w:numId w:val="1"/>
      </w:numPr>
      <w:contextualSpacing/>
      <w:outlineLvl w:val="3"/>
    </w:pPr>
    <w:rPr>
      <w:rFonts w:ascii="Verdana" w:eastAsiaTheme="minorEastAsia" w:hAnsi="Verdana"/>
    </w:rPr>
  </w:style>
  <w:style w:type="paragraph" w:customStyle="1" w:styleId="NoteLevel5">
    <w:name w:val="Note Level 5"/>
    <w:basedOn w:val="Normal"/>
    <w:uiPriority w:val="99"/>
    <w:semiHidden/>
    <w:unhideWhenUsed/>
    <w:rsid w:val="00F37E8F"/>
    <w:pPr>
      <w:keepNext/>
      <w:numPr>
        <w:ilvl w:val="4"/>
        <w:numId w:val="1"/>
      </w:numPr>
      <w:contextualSpacing/>
      <w:outlineLvl w:val="4"/>
    </w:pPr>
    <w:rPr>
      <w:rFonts w:ascii="Verdana" w:eastAsiaTheme="minorEastAsia" w:hAnsi="Verdana"/>
    </w:rPr>
  </w:style>
  <w:style w:type="paragraph" w:customStyle="1" w:styleId="NoteLevel6">
    <w:name w:val="Note Level 6"/>
    <w:basedOn w:val="Normal"/>
    <w:uiPriority w:val="99"/>
    <w:semiHidden/>
    <w:unhideWhenUsed/>
    <w:rsid w:val="00F37E8F"/>
    <w:pPr>
      <w:keepNext/>
      <w:numPr>
        <w:ilvl w:val="5"/>
        <w:numId w:val="1"/>
      </w:numPr>
      <w:contextualSpacing/>
      <w:outlineLvl w:val="5"/>
    </w:pPr>
    <w:rPr>
      <w:rFonts w:ascii="Verdana" w:eastAsiaTheme="minorEastAsia" w:hAnsi="Verdana"/>
    </w:rPr>
  </w:style>
  <w:style w:type="paragraph" w:customStyle="1" w:styleId="NoteLevel7">
    <w:name w:val="Note Level 7"/>
    <w:basedOn w:val="Normal"/>
    <w:uiPriority w:val="99"/>
    <w:semiHidden/>
    <w:unhideWhenUsed/>
    <w:rsid w:val="00F37E8F"/>
    <w:pPr>
      <w:keepNext/>
      <w:numPr>
        <w:ilvl w:val="6"/>
        <w:numId w:val="1"/>
      </w:numPr>
      <w:contextualSpacing/>
      <w:outlineLvl w:val="6"/>
    </w:pPr>
    <w:rPr>
      <w:rFonts w:ascii="Verdana" w:eastAsiaTheme="minorEastAsia" w:hAnsi="Verdana"/>
    </w:rPr>
  </w:style>
  <w:style w:type="paragraph" w:customStyle="1" w:styleId="NoteLevel8">
    <w:name w:val="Note Level 8"/>
    <w:basedOn w:val="Normal"/>
    <w:uiPriority w:val="99"/>
    <w:semiHidden/>
    <w:unhideWhenUsed/>
    <w:rsid w:val="00F37E8F"/>
    <w:pPr>
      <w:keepNext/>
      <w:numPr>
        <w:ilvl w:val="7"/>
        <w:numId w:val="1"/>
      </w:numPr>
      <w:contextualSpacing/>
      <w:outlineLvl w:val="7"/>
    </w:pPr>
    <w:rPr>
      <w:rFonts w:ascii="Verdana" w:eastAsiaTheme="minorEastAsia" w:hAnsi="Verdana"/>
    </w:rPr>
  </w:style>
  <w:style w:type="paragraph" w:customStyle="1" w:styleId="NoteLevel9">
    <w:name w:val="Note Level 9"/>
    <w:basedOn w:val="Normal"/>
    <w:uiPriority w:val="99"/>
    <w:semiHidden/>
    <w:unhideWhenUsed/>
    <w:rsid w:val="00F37E8F"/>
    <w:pPr>
      <w:keepNext/>
      <w:numPr>
        <w:ilvl w:val="8"/>
        <w:numId w:val="1"/>
      </w:numPr>
      <w:contextualSpacing/>
      <w:outlineLvl w:val="8"/>
    </w:pPr>
    <w:rPr>
      <w:rFonts w:ascii="Verdana" w:eastAsiaTheme="minorEastAsia" w:hAnsi="Verdana"/>
    </w:rPr>
  </w:style>
  <w:style w:type="paragraph" w:styleId="ListParagraph">
    <w:name w:val="List Paragraph"/>
    <w:basedOn w:val="Normal"/>
    <w:uiPriority w:val="34"/>
    <w:qFormat/>
    <w:rsid w:val="00F37E8F"/>
    <w:pPr>
      <w:ind w:left="720"/>
      <w:contextualSpacing/>
    </w:pPr>
    <w:rPr>
      <w:rFonts w:eastAsiaTheme="minorEastAsia"/>
    </w:rPr>
  </w:style>
  <w:style w:type="character" w:styleId="Hyperlink">
    <w:name w:val="Hyperlink"/>
    <w:basedOn w:val="DefaultParagraphFont"/>
    <w:uiPriority w:val="99"/>
    <w:unhideWhenUsed/>
    <w:rsid w:val="00F37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562800453?pwd=N2h6djdkZjFrUGJVc1BjNGVUNTVwdz09" TargetMode="External"/><Relationship Id="rId5" Type="http://schemas.openxmlformats.org/officeDocument/2006/relationships/hyperlink" Target="https://us02web.zoom.us/j/82734756089?pwd=R2gxcWM3b05ZcEJwMkNZV3RCcHVQ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Lantz</dc:creator>
  <cp:keywords/>
  <dc:description/>
  <cp:lastModifiedBy>Judy Lantz</cp:lastModifiedBy>
  <cp:revision>3</cp:revision>
  <dcterms:created xsi:type="dcterms:W3CDTF">2021-04-17T03:11:00Z</dcterms:created>
  <dcterms:modified xsi:type="dcterms:W3CDTF">2021-04-17T03:30:00Z</dcterms:modified>
</cp:coreProperties>
</file>